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E2FFE8" w14:textId="77777777" w:rsidR="00BA08C7" w:rsidRPr="00562863" w:rsidRDefault="00BA08C7" w:rsidP="0043504B">
      <w:pPr>
        <w:shd w:val="clear" w:color="auto" w:fill="FFFFFF"/>
        <w:spacing w:after="200" w:line="253" w:lineRule="atLeast"/>
        <w:jc w:val="center"/>
        <w:rPr>
          <w:rFonts w:ascii="Cambria" w:eastAsia="Times New Roman" w:hAnsi="Cambria" w:cs="Calibri"/>
          <w:color w:val="000000"/>
          <w:sz w:val="36"/>
          <w:szCs w:val="36"/>
          <w:lang w:val="en-GB" w:eastAsia="tr-TR"/>
        </w:rPr>
      </w:pPr>
    </w:p>
    <w:tbl>
      <w:tblPr>
        <w:tblStyle w:val="TabloKlavuzu"/>
        <w:tblpPr w:leftFromText="141" w:rightFromText="141" w:horzAnchor="margin" w:tblpXSpec="center" w:tblpY="259"/>
        <w:tblW w:w="9351" w:type="dxa"/>
        <w:tblLook w:val="04A0" w:firstRow="1" w:lastRow="0" w:firstColumn="1" w:lastColumn="0" w:noHBand="0" w:noVBand="1"/>
      </w:tblPr>
      <w:tblGrid>
        <w:gridCol w:w="4582"/>
        <w:gridCol w:w="4769"/>
      </w:tblGrid>
      <w:tr w:rsidR="00562863" w:rsidRPr="00562863" w14:paraId="5A10B1BA" w14:textId="77777777" w:rsidTr="00562863">
        <w:trPr>
          <w:trHeight w:val="1370"/>
        </w:trPr>
        <w:tc>
          <w:tcPr>
            <w:tcW w:w="4582" w:type="dxa"/>
            <w:vAlign w:val="center"/>
          </w:tcPr>
          <w:p w14:paraId="15806C35" w14:textId="2125C87F" w:rsidR="00BA08C7" w:rsidRPr="00562863" w:rsidRDefault="00562863" w:rsidP="00410EFB">
            <w:pPr>
              <w:rPr>
                <w:rFonts w:ascii="Cambria" w:hAnsi="Cambria"/>
                <w:color w:val="000000"/>
                <w:sz w:val="20"/>
                <w:szCs w:val="20"/>
                <w:lang w:val="en-US"/>
              </w:rPr>
            </w:pPr>
            <w:r w:rsidRPr="00562863">
              <w:rPr>
                <w:rFonts w:ascii="Cambria" w:hAnsi="Cambria"/>
                <w:noProof/>
                <w:color w:val="000000"/>
                <w:sz w:val="20"/>
                <w:szCs w:val="20"/>
                <w:lang w:val="en-US"/>
              </w:rPr>
              <w:drawing>
                <wp:inline distT="0" distB="0" distL="0" distR="0" wp14:anchorId="41896B68" wp14:editId="00164984">
                  <wp:extent cx="2695575" cy="1447800"/>
                  <wp:effectExtent l="0" t="0" r="9525" b="0"/>
                  <wp:docPr id="296588159" name="Resim 2" descr="metin, yazı tipi, grafik tasarım, logo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588159" name="Resim 2" descr="metin, yazı tipi, grafik tasarım, logo içeren bir resim&#10;&#10;Açıklama otomatik olarak oluşturuldu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6067" cy="1448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69" w:type="dxa"/>
            <w:shd w:val="clear" w:color="auto" w:fill="FFF2CC" w:themeFill="accent4" w:themeFillTint="33"/>
            <w:tcMar>
              <w:left w:w="0" w:type="dxa"/>
              <w:right w:w="0" w:type="dxa"/>
            </w:tcMar>
            <w:vAlign w:val="center"/>
          </w:tcPr>
          <w:p w14:paraId="7AC3E9B8" w14:textId="77777777" w:rsidR="00BA08C7" w:rsidRPr="00562863" w:rsidRDefault="00BA08C7" w:rsidP="00410EFB">
            <w:pPr>
              <w:jc w:val="center"/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</w:p>
          <w:p w14:paraId="6A93CB26" w14:textId="77777777" w:rsidR="00562863" w:rsidRPr="00562863" w:rsidRDefault="00562863" w:rsidP="00410EFB">
            <w:pPr>
              <w:jc w:val="center"/>
              <w:rPr>
                <w:rFonts w:ascii="Cambria" w:hAnsi="Cambria" w:cstheme="minorHAnsi"/>
                <w:b/>
                <w:color w:val="000000"/>
                <w:sz w:val="28"/>
                <w:szCs w:val="28"/>
                <w:lang w:val="en-US"/>
              </w:rPr>
            </w:pPr>
            <w:proofErr w:type="spellStart"/>
            <w:r w:rsidRPr="00562863">
              <w:rPr>
                <w:rFonts w:ascii="Cambria" w:hAnsi="Cambria" w:cstheme="minorHAnsi"/>
                <w:b/>
                <w:color w:val="000000"/>
                <w:sz w:val="28"/>
                <w:szCs w:val="28"/>
                <w:lang w:val="en-US"/>
              </w:rPr>
              <w:t>PsyCraft</w:t>
            </w:r>
            <w:proofErr w:type="spellEnd"/>
            <w:r w:rsidRPr="00562863">
              <w:rPr>
                <w:rFonts w:ascii="Cambria" w:hAnsi="Cambria" w:cstheme="minorHAnsi"/>
                <w:b/>
                <w:color w:val="000000"/>
                <w:sz w:val="28"/>
                <w:szCs w:val="28"/>
                <w:lang w:val="en-US"/>
              </w:rPr>
              <w:t xml:space="preserve"> Journal</w:t>
            </w:r>
          </w:p>
          <w:p w14:paraId="48EA2816" w14:textId="4ABA5D22" w:rsidR="00BA08C7" w:rsidRPr="00562863" w:rsidRDefault="00BA08C7" w:rsidP="00410EFB">
            <w:pPr>
              <w:jc w:val="center"/>
              <w:rPr>
                <w:rFonts w:ascii="Cambria" w:hAnsi="Cambria" w:cstheme="minorHAnsi"/>
                <w:b/>
                <w:color w:val="000000"/>
                <w:sz w:val="28"/>
                <w:szCs w:val="28"/>
                <w:lang w:val="en-US"/>
              </w:rPr>
            </w:pPr>
            <w:r w:rsidRPr="00562863">
              <w:rPr>
                <w:rFonts w:ascii="Cambria" w:hAnsi="Cambria" w:cstheme="minorHAnsi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r w:rsidRPr="00562863">
              <w:rPr>
                <w:rFonts w:ascii="Cambria" w:hAnsi="Cambria" w:cstheme="minorHAnsi"/>
                <w:b/>
                <w:sz w:val="28"/>
                <w:szCs w:val="28"/>
              </w:rPr>
              <w:t xml:space="preserve"> </w:t>
            </w:r>
            <w:proofErr w:type="spellStart"/>
            <w:r w:rsidRPr="00562863">
              <w:rPr>
                <w:rFonts w:ascii="Cambria" w:hAnsi="Cambria" w:cstheme="minorHAnsi"/>
                <w:b/>
                <w:color w:val="000000"/>
                <w:sz w:val="28"/>
                <w:szCs w:val="28"/>
              </w:rPr>
              <w:t>Cover</w:t>
            </w:r>
            <w:proofErr w:type="spellEnd"/>
            <w:r w:rsidRPr="00562863">
              <w:rPr>
                <w:rFonts w:ascii="Cambria" w:hAnsi="Cambria" w:cstheme="minorHAnsi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2863">
              <w:rPr>
                <w:rFonts w:ascii="Cambria" w:hAnsi="Cambria" w:cstheme="minorHAnsi"/>
                <w:b/>
                <w:color w:val="000000"/>
                <w:sz w:val="28"/>
                <w:szCs w:val="28"/>
              </w:rPr>
              <w:t>Letter</w:t>
            </w:r>
            <w:proofErr w:type="spellEnd"/>
            <w:r w:rsidRPr="00562863">
              <w:rPr>
                <w:rFonts w:ascii="Cambria" w:hAnsi="Cambria" w:cstheme="minorHAnsi"/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562863">
              <w:rPr>
                <w:rFonts w:ascii="Cambria" w:hAnsi="Cambria" w:cstheme="minorHAnsi"/>
                <w:b/>
                <w:color w:val="000000"/>
                <w:sz w:val="28"/>
                <w:szCs w:val="28"/>
              </w:rPr>
              <w:t>Authors</w:t>
            </w:r>
            <w:proofErr w:type="spellEnd"/>
            <w:r w:rsidRPr="00562863">
              <w:rPr>
                <w:rFonts w:ascii="Cambria" w:hAnsi="Cambria" w:cstheme="minorHAnsi"/>
                <w:b/>
                <w:color w:val="000000"/>
                <w:sz w:val="28"/>
                <w:szCs w:val="28"/>
              </w:rPr>
              <w:t>)</w:t>
            </w:r>
          </w:p>
        </w:tc>
      </w:tr>
    </w:tbl>
    <w:p w14:paraId="4D2E9ABC" w14:textId="77777777" w:rsidR="00562863" w:rsidRDefault="00562863" w:rsidP="00562863">
      <w:proofErr w:type="spellStart"/>
      <w:r>
        <w:t>Date</w:t>
      </w:r>
      <w:proofErr w:type="spellEnd"/>
      <w:r>
        <w:t>: [</w:t>
      </w:r>
      <w:proofErr w:type="spellStart"/>
      <w:r>
        <w:t>Insert</w:t>
      </w:r>
      <w:proofErr w:type="spellEnd"/>
      <w:r>
        <w:t xml:space="preserve"> </w:t>
      </w:r>
      <w:proofErr w:type="spellStart"/>
      <w:r>
        <w:t>Date</w:t>
      </w:r>
      <w:proofErr w:type="spellEnd"/>
      <w:r>
        <w:t>]</w:t>
      </w:r>
    </w:p>
    <w:p w14:paraId="0FF2F751" w14:textId="77777777" w:rsidR="00562863" w:rsidRDefault="00562863" w:rsidP="00562863">
      <w:r>
        <w:br/>
        <w:t>To:</w:t>
      </w:r>
      <w:r>
        <w:br/>
        <w:t>The Editor-in-</w:t>
      </w:r>
      <w:proofErr w:type="spellStart"/>
      <w:r>
        <w:t>Chief</w:t>
      </w:r>
      <w:proofErr w:type="spellEnd"/>
      <w:r>
        <w:br/>
      </w:r>
      <w:proofErr w:type="spellStart"/>
      <w:r>
        <w:t>PsyCraft</w:t>
      </w:r>
      <w:proofErr w:type="spellEnd"/>
      <w:r>
        <w:t xml:space="preserve"> </w:t>
      </w:r>
      <w:proofErr w:type="spellStart"/>
      <w:r>
        <w:t>Journal</w:t>
      </w:r>
      <w:proofErr w:type="spellEnd"/>
      <w:r>
        <w:br/>
        <w:t>www.psycraftjournal.com</w:t>
      </w:r>
    </w:p>
    <w:p w14:paraId="770689CE" w14:textId="77777777" w:rsidR="00562863" w:rsidRDefault="00562863" w:rsidP="00562863">
      <w:r>
        <w:br/>
      </w:r>
      <w:proofErr w:type="spellStart"/>
      <w:r>
        <w:t>Subject</w:t>
      </w:r>
      <w:proofErr w:type="spellEnd"/>
      <w:r>
        <w:t xml:space="preserve">: </w:t>
      </w:r>
      <w:proofErr w:type="spellStart"/>
      <w:r>
        <w:t>Manuscript</w:t>
      </w:r>
      <w:proofErr w:type="spellEnd"/>
      <w:r>
        <w:t xml:space="preserve"> </w:t>
      </w:r>
      <w:proofErr w:type="spellStart"/>
      <w:r>
        <w:t>Submission</w:t>
      </w:r>
      <w:proofErr w:type="spellEnd"/>
      <w:r>
        <w:t xml:space="preserve"> – “[</w:t>
      </w:r>
      <w:proofErr w:type="spellStart"/>
      <w:r>
        <w:t>Insert</w:t>
      </w:r>
      <w:proofErr w:type="spellEnd"/>
      <w:r>
        <w:t xml:space="preserve"> </w:t>
      </w:r>
      <w:proofErr w:type="spellStart"/>
      <w:r>
        <w:t>Manuscript</w:t>
      </w:r>
      <w:proofErr w:type="spellEnd"/>
      <w:r>
        <w:t xml:space="preserve"> </w:t>
      </w:r>
      <w:proofErr w:type="spellStart"/>
      <w:r>
        <w:t>Title</w:t>
      </w:r>
      <w:proofErr w:type="spellEnd"/>
      <w:r>
        <w:t>]”</w:t>
      </w:r>
    </w:p>
    <w:p w14:paraId="50E1AA8E" w14:textId="68405474" w:rsidR="00562863" w:rsidRDefault="00562863" w:rsidP="00562863">
      <w:pPr>
        <w:jc w:val="both"/>
      </w:pPr>
      <w:r>
        <w:br/>
      </w:r>
      <w:proofErr w:type="spellStart"/>
      <w:r>
        <w:t>Dear</w:t>
      </w:r>
      <w:proofErr w:type="spellEnd"/>
      <w:r>
        <w:t xml:space="preserve"> Editor,</w:t>
      </w:r>
      <w:r>
        <w:br/>
      </w:r>
      <w:r>
        <w:br/>
        <w:t xml:space="preserve">I am </w:t>
      </w:r>
      <w:proofErr w:type="spellStart"/>
      <w:r>
        <w:t>pleased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submit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</w:t>
      </w:r>
      <w:proofErr w:type="spellStart"/>
      <w:r>
        <w:t>original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manuscript</w:t>
      </w:r>
      <w:proofErr w:type="spellEnd"/>
      <w:r>
        <w:t xml:space="preserve"> </w:t>
      </w:r>
      <w:proofErr w:type="spellStart"/>
      <w:r>
        <w:t>entitled</w:t>
      </w:r>
      <w:proofErr w:type="spellEnd"/>
      <w:r>
        <w:t xml:space="preserve"> “[</w:t>
      </w:r>
      <w:proofErr w:type="spellStart"/>
      <w:r>
        <w:t>Insert</w:t>
      </w:r>
      <w:proofErr w:type="spellEnd"/>
      <w:r>
        <w:t xml:space="preserve"> Full </w:t>
      </w:r>
      <w:proofErr w:type="spellStart"/>
      <w:r>
        <w:t>Title</w:t>
      </w:r>
      <w:proofErr w:type="spellEnd"/>
      <w:r>
        <w:t xml:space="preserve"> of the </w:t>
      </w:r>
      <w:proofErr w:type="spellStart"/>
      <w:r>
        <w:t>Manuscript</w:t>
      </w:r>
      <w:proofErr w:type="spellEnd"/>
      <w:r>
        <w:t xml:space="preserve">]” </w:t>
      </w:r>
      <w:proofErr w:type="spellStart"/>
      <w:r>
        <w:t>for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consideration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publication</w:t>
      </w:r>
      <w:proofErr w:type="spellEnd"/>
      <w:r>
        <w:t xml:space="preserve"> in </w:t>
      </w:r>
      <w:proofErr w:type="spellStart"/>
      <w:r>
        <w:t>PsyCraft</w:t>
      </w:r>
      <w:proofErr w:type="spellEnd"/>
      <w:r>
        <w:t xml:space="preserve"> </w:t>
      </w:r>
      <w:proofErr w:type="spellStart"/>
      <w:r>
        <w:t>Journal</w:t>
      </w:r>
      <w:proofErr w:type="spellEnd"/>
      <w:r>
        <w:t xml:space="preserve">. </w:t>
      </w:r>
      <w:proofErr w:type="spellStart"/>
      <w:r>
        <w:t>We</w:t>
      </w:r>
      <w:proofErr w:type="spellEnd"/>
      <w:r>
        <w:t xml:space="preserve"> </w:t>
      </w:r>
      <w:proofErr w:type="spellStart"/>
      <w:r>
        <w:t>believe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the </w:t>
      </w:r>
      <w:proofErr w:type="spellStart"/>
      <w:r>
        <w:t>manuscript</w:t>
      </w:r>
      <w:proofErr w:type="spellEnd"/>
      <w:r>
        <w:t xml:space="preserve"> </w:t>
      </w:r>
      <w:proofErr w:type="spellStart"/>
      <w:r>
        <w:t>aligns</w:t>
      </w:r>
      <w:proofErr w:type="spellEnd"/>
      <w:r>
        <w:t xml:space="preserve"> </w:t>
      </w:r>
      <w:proofErr w:type="spellStart"/>
      <w:r>
        <w:t>well</w:t>
      </w:r>
      <w:proofErr w:type="spellEnd"/>
      <w:r>
        <w:t xml:space="preserve"> with the </w:t>
      </w:r>
      <w:proofErr w:type="spellStart"/>
      <w:r>
        <w:t>journal’s</w:t>
      </w:r>
      <w:proofErr w:type="spellEnd"/>
      <w:r>
        <w:t xml:space="preserve"> </w:t>
      </w:r>
      <w:proofErr w:type="spellStart"/>
      <w:r>
        <w:t>interdisciplinary</w:t>
      </w:r>
      <w:proofErr w:type="spellEnd"/>
      <w:r>
        <w:t xml:space="preserve"> </w:t>
      </w:r>
      <w:proofErr w:type="spellStart"/>
      <w:r>
        <w:t>focus</w:t>
      </w:r>
      <w:proofErr w:type="spellEnd"/>
      <w:r>
        <w:t xml:space="preserve"> on </w:t>
      </w:r>
      <w:proofErr w:type="spellStart"/>
      <w:r>
        <w:t>psychological</w:t>
      </w:r>
      <w:proofErr w:type="spellEnd"/>
      <w:r>
        <w:t xml:space="preserve"> </w:t>
      </w:r>
      <w:proofErr w:type="spellStart"/>
      <w:r>
        <w:t>theory</w:t>
      </w:r>
      <w:proofErr w:type="spellEnd"/>
      <w:r>
        <w:t xml:space="preserve">, </w:t>
      </w:r>
      <w:proofErr w:type="spellStart"/>
      <w:r>
        <w:t>applied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, and </w:t>
      </w:r>
      <w:proofErr w:type="spellStart"/>
      <w:r>
        <w:t>innovative</w:t>
      </w:r>
      <w:proofErr w:type="spellEnd"/>
      <w:r>
        <w:t xml:space="preserve"> </w:t>
      </w:r>
      <w:proofErr w:type="spellStart"/>
      <w:r>
        <w:t>practice</w:t>
      </w:r>
      <w:proofErr w:type="spellEnd"/>
      <w:r>
        <w:t>.</w:t>
      </w:r>
      <w:r>
        <w:br/>
      </w:r>
      <w:r>
        <w:br/>
        <w:t xml:space="preserve">This </w:t>
      </w:r>
      <w:proofErr w:type="spellStart"/>
      <w:r>
        <w:t>study</w:t>
      </w:r>
      <w:proofErr w:type="spellEnd"/>
      <w:r>
        <w:t xml:space="preserve"> [</w:t>
      </w:r>
      <w:proofErr w:type="spellStart"/>
      <w:r>
        <w:t>briefly</w:t>
      </w:r>
      <w:proofErr w:type="spellEnd"/>
      <w:r>
        <w:t xml:space="preserve"> </w:t>
      </w:r>
      <w:proofErr w:type="spellStart"/>
      <w:r>
        <w:t>describe</w:t>
      </w:r>
      <w:proofErr w:type="spellEnd"/>
      <w:r>
        <w:t xml:space="preserve"> the </w:t>
      </w:r>
      <w:proofErr w:type="spellStart"/>
      <w:r>
        <w:t>topic</w:t>
      </w:r>
      <w:proofErr w:type="spellEnd"/>
      <w:r>
        <w:t xml:space="preserve">, </w:t>
      </w:r>
      <w:proofErr w:type="spellStart"/>
      <w:r>
        <w:t>e.g</w:t>
      </w:r>
      <w:proofErr w:type="spellEnd"/>
      <w:r>
        <w:t xml:space="preserve">., </w:t>
      </w:r>
      <w:proofErr w:type="spellStart"/>
      <w:r>
        <w:t>examines</w:t>
      </w:r>
      <w:proofErr w:type="spellEnd"/>
      <w:r>
        <w:t xml:space="preserve"> the </w:t>
      </w:r>
      <w:proofErr w:type="spellStart"/>
      <w:r>
        <w:t>mediating</w:t>
      </w:r>
      <w:proofErr w:type="spellEnd"/>
      <w:r>
        <w:t xml:space="preserve"> role of </w:t>
      </w:r>
      <w:proofErr w:type="spellStart"/>
      <w:r>
        <w:t>emotional</w:t>
      </w:r>
      <w:proofErr w:type="spellEnd"/>
      <w:r>
        <w:t xml:space="preserve"> </w:t>
      </w:r>
      <w:proofErr w:type="spellStart"/>
      <w:r>
        <w:t>regulation</w:t>
      </w:r>
      <w:proofErr w:type="spellEnd"/>
      <w:r>
        <w:t xml:space="preserve"> in the </w:t>
      </w:r>
      <w:proofErr w:type="spellStart"/>
      <w:r>
        <w:t>relationship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parenting</w:t>
      </w:r>
      <w:proofErr w:type="spellEnd"/>
      <w:r>
        <w:t xml:space="preserve"> </w:t>
      </w:r>
      <w:proofErr w:type="spellStart"/>
      <w:r>
        <w:t>styles</w:t>
      </w:r>
      <w:proofErr w:type="spellEnd"/>
      <w:r>
        <w:t xml:space="preserve"> and </w:t>
      </w:r>
      <w:proofErr w:type="spellStart"/>
      <w:r>
        <w:t>adolescent</w:t>
      </w:r>
      <w:proofErr w:type="spellEnd"/>
      <w:r>
        <w:t xml:space="preserve"> </w:t>
      </w:r>
      <w:proofErr w:type="spellStart"/>
      <w:r>
        <w:t>well-being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a </w:t>
      </w:r>
      <w:proofErr w:type="spellStart"/>
      <w:r>
        <w:t>longitudinal</w:t>
      </w:r>
      <w:proofErr w:type="spellEnd"/>
      <w:r>
        <w:t xml:space="preserve"> </w:t>
      </w:r>
      <w:proofErr w:type="spellStart"/>
      <w:r>
        <w:t>design</w:t>
      </w:r>
      <w:proofErr w:type="spellEnd"/>
      <w:r>
        <w:t xml:space="preserve">]. The </w:t>
      </w:r>
      <w:proofErr w:type="spellStart"/>
      <w:r>
        <w:t>findings</w:t>
      </w:r>
      <w:proofErr w:type="spellEnd"/>
      <w:r>
        <w:t xml:space="preserve"> </w:t>
      </w:r>
      <w:proofErr w:type="spellStart"/>
      <w:r>
        <w:t>contribute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the </w:t>
      </w:r>
      <w:proofErr w:type="spellStart"/>
      <w:r>
        <w:t>current</w:t>
      </w:r>
      <w:proofErr w:type="spellEnd"/>
      <w:r>
        <w:t xml:space="preserve"> </w:t>
      </w:r>
      <w:proofErr w:type="spellStart"/>
      <w:r>
        <w:t>literature</w:t>
      </w:r>
      <w:proofErr w:type="spellEnd"/>
      <w:r>
        <w:t xml:space="preserve"> by [</w:t>
      </w:r>
      <w:proofErr w:type="spellStart"/>
      <w:r>
        <w:t>state</w:t>
      </w:r>
      <w:proofErr w:type="spellEnd"/>
      <w:r>
        <w:t xml:space="preserve"> the </w:t>
      </w:r>
      <w:proofErr w:type="spellStart"/>
      <w:r>
        <w:t>contribution</w:t>
      </w:r>
      <w:proofErr w:type="spellEnd"/>
      <w:r>
        <w:t xml:space="preserve">, </w:t>
      </w:r>
      <w:proofErr w:type="spellStart"/>
      <w:r>
        <w:t>e.g</w:t>
      </w:r>
      <w:proofErr w:type="spellEnd"/>
      <w:r>
        <w:t xml:space="preserve">., </w:t>
      </w:r>
      <w:proofErr w:type="spellStart"/>
      <w:r>
        <w:t>offering</w:t>
      </w:r>
      <w:proofErr w:type="spellEnd"/>
      <w:r>
        <w:t xml:space="preserve"> </w:t>
      </w:r>
      <w:proofErr w:type="spellStart"/>
      <w:r>
        <w:t>novel</w:t>
      </w:r>
      <w:proofErr w:type="spellEnd"/>
      <w:r>
        <w:t xml:space="preserve"> </w:t>
      </w:r>
      <w:proofErr w:type="spellStart"/>
      <w:r>
        <w:t>insights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culturally</w:t>
      </w:r>
      <w:proofErr w:type="spellEnd"/>
      <w:r>
        <w:t xml:space="preserve"> </w:t>
      </w:r>
      <w:proofErr w:type="spellStart"/>
      <w:r>
        <w:t>embedded</w:t>
      </w:r>
      <w:proofErr w:type="spellEnd"/>
      <w:r>
        <w:t xml:space="preserve"> </w:t>
      </w:r>
      <w:proofErr w:type="spellStart"/>
      <w:r>
        <w:t>family</w:t>
      </w:r>
      <w:proofErr w:type="spellEnd"/>
      <w:r>
        <w:t xml:space="preserve"> </w:t>
      </w:r>
      <w:proofErr w:type="spellStart"/>
      <w:r>
        <w:t>dynamics</w:t>
      </w:r>
      <w:proofErr w:type="spellEnd"/>
      <w:r>
        <w:t xml:space="preserve"> and </w:t>
      </w:r>
      <w:proofErr w:type="spellStart"/>
      <w:r>
        <w:t>youth</w:t>
      </w:r>
      <w:proofErr w:type="spellEnd"/>
      <w:r>
        <w:t xml:space="preserve"> </w:t>
      </w:r>
      <w:proofErr w:type="spellStart"/>
      <w:r>
        <w:t>mental</w:t>
      </w:r>
      <w:proofErr w:type="spellEnd"/>
      <w:r>
        <w:t xml:space="preserve"> </w:t>
      </w:r>
      <w:proofErr w:type="spellStart"/>
      <w:r>
        <w:t>health</w:t>
      </w:r>
      <w:proofErr w:type="spellEnd"/>
      <w:r>
        <w:t>].</w:t>
      </w:r>
      <w:r w:rsidR="00AC31CF">
        <w:tab/>
      </w:r>
      <w:r>
        <w:br/>
      </w:r>
      <w:r>
        <w:br/>
      </w:r>
      <w:proofErr w:type="spellStart"/>
      <w:r>
        <w:t>We</w:t>
      </w:r>
      <w:proofErr w:type="spellEnd"/>
      <w:r>
        <w:t xml:space="preserve"> </w:t>
      </w:r>
      <w:proofErr w:type="spellStart"/>
      <w:r>
        <w:t>confirm</w:t>
      </w:r>
      <w:proofErr w:type="spellEnd"/>
      <w:r>
        <w:t xml:space="preserve"> </w:t>
      </w:r>
      <w:proofErr w:type="spellStart"/>
      <w:r>
        <w:t>that</w:t>
      </w:r>
      <w:proofErr w:type="spellEnd"/>
      <w:r>
        <w:t>:</w:t>
      </w:r>
      <w:r>
        <w:br/>
        <w:t xml:space="preserve">- This </w:t>
      </w:r>
      <w:proofErr w:type="spellStart"/>
      <w:r>
        <w:t>manuscript</w:t>
      </w:r>
      <w:proofErr w:type="spellEnd"/>
      <w:r>
        <w:t xml:space="preserve"> is </w:t>
      </w:r>
      <w:proofErr w:type="spellStart"/>
      <w:r>
        <w:t>original</w:t>
      </w:r>
      <w:proofErr w:type="spellEnd"/>
      <w:r>
        <w:t xml:space="preserve">, has not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published</w:t>
      </w:r>
      <w:proofErr w:type="spellEnd"/>
      <w:r>
        <w:t xml:space="preserve"> </w:t>
      </w:r>
      <w:proofErr w:type="spellStart"/>
      <w:r>
        <w:t>elsewhere</w:t>
      </w:r>
      <w:proofErr w:type="spellEnd"/>
      <w:r>
        <w:t xml:space="preserve">, and is not </w:t>
      </w:r>
      <w:proofErr w:type="spellStart"/>
      <w:r>
        <w:t>under</w:t>
      </w:r>
      <w:proofErr w:type="spellEnd"/>
      <w:r>
        <w:t xml:space="preserve"> </w:t>
      </w:r>
      <w:proofErr w:type="spellStart"/>
      <w:r>
        <w:t>consideration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publication</w:t>
      </w:r>
      <w:proofErr w:type="spellEnd"/>
      <w:r>
        <w:t xml:space="preserve"> in </w:t>
      </w:r>
      <w:proofErr w:type="spellStart"/>
      <w:r>
        <w:t>any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journal</w:t>
      </w:r>
      <w:proofErr w:type="spellEnd"/>
      <w:r>
        <w:t>.</w:t>
      </w:r>
      <w:r>
        <w:br/>
        <w:t xml:space="preserve">- </w:t>
      </w:r>
      <w:proofErr w:type="spellStart"/>
      <w:r>
        <w:t>All</w:t>
      </w:r>
      <w:proofErr w:type="spellEnd"/>
      <w:r>
        <w:t xml:space="preserve"> </w:t>
      </w:r>
      <w:proofErr w:type="spellStart"/>
      <w:r>
        <w:t>authors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approved</w:t>
      </w:r>
      <w:proofErr w:type="spellEnd"/>
      <w:r>
        <w:t xml:space="preserve"> the </w:t>
      </w:r>
      <w:proofErr w:type="spellStart"/>
      <w:r>
        <w:t>manuscript</w:t>
      </w:r>
      <w:proofErr w:type="spellEnd"/>
      <w:r>
        <w:t xml:space="preserve"> and </w:t>
      </w:r>
      <w:proofErr w:type="spellStart"/>
      <w:r>
        <w:t>agree</w:t>
      </w:r>
      <w:proofErr w:type="spellEnd"/>
      <w:r>
        <w:t xml:space="preserve"> with </w:t>
      </w:r>
      <w:proofErr w:type="spellStart"/>
      <w:r>
        <w:t>its</w:t>
      </w:r>
      <w:proofErr w:type="spellEnd"/>
      <w:r>
        <w:t xml:space="preserve"> </w:t>
      </w:r>
      <w:proofErr w:type="spellStart"/>
      <w:r>
        <w:t>submission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PsyCraft</w:t>
      </w:r>
      <w:proofErr w:type="spellEnd"/>
      <w:r>
        <w:t xml:space="preserve"> </w:t>
      </w:r>
      <w:proofErr w:type="spellStart"/>
      <w:r>
        <w:t>Journal</w:t>
      </w:r>
      <w:proofErr w:type="spellEnd"/>
      <w:r>
        <w:t>.</w:t>
      </w:r>
      <w:r>
        <w:br/>
        <w:t xml:space="preserve">- </w:t>
      </w:r>
      <w:proofErr w:type="spellStart"/>
      <w:r>
        <w:t>All</w:t>
      </w:r>
      <w:proofErr w:type="spellEnd"/>
      <w:r>
        <w:t xml:space="preserve"> </w:t>
      </w:r>
      <w:proofErr w:type="spellStart"/>
      <w:r>
        <w:t>relevant</w:t>
      </w:r>
      <w:proofErr w:type="spellEnd"/>
      <w:r>
        <w:t xml:space="preserve"> </w:t>
      </w:r>
      <w:proofErr w:type="spellStart"/>
      <w:r>
        <w:t>ethical</w:t>
      </w:r>
      <w:proofErr w:type="spellEnd"/>
      <w:r>
        <w:t xml:space="preserve"> </w:t>
      </w:r>
      <w:proofErr w:type="spellStart"/>
      <w:r>
        <w:t>standards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adhered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, and </w:t>
      </w:r>
      <w:proofErr w:type="spellStart"/>
      <w:r>
        <w:t>ethics</w:t>
      </w:r>
      <w:proofErr w:type="spellEnd"/>
      <w:r>
        <w:t xml:space="preserve"> </w:t>
      </w:r>
      <w:proofErr w:type="spellStart"/>
      <w:r>
        <w:t>approval</w:t>
      </w:r>
      <w:proofErr w:type="spellEnd"/>
      <w:r>
        <w:t xml:space="preserve"> has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obtained</w:t>
      </w:r>
      <w:proofErr w:type="spellEnd"/>
      <w:r>
        <w:t xml:space="preserve"> from the </w:t>
      </w:r>
      <w:proofErr w:type="spellStart"/>
      <w:r>
        <w:t>appropriate</w:t>
      </w:r>
      <w:proofErr w:type="spellEnd"/>
      <w:r>
        <w:t xml:space="preserve"> </w:t>
      </w:r>
      <w:proofErr w:type="spellStart"/>
      <w:r>
        <w:t>institutional</w:t>
      </w:r>
      <w:proofErr w:type="spellEnd"/>
      <w:r>
        <w:t xml:space="preserve"> </w:t>
      </w:r>
      <w:proofErr w:type="spellStart"/>
      <w:r>
        <w:t>review</w:t>
      </w:r>
      <w:proofErr w:type="spellEnd"/>
      <w:r>
        <w:t xml:space="preserve"> board (</w:t>
      </w:r>
      <w:proofErr w:type="spellStart"/>
      <w:r>
        <w:t>if</w:t>
      </w:r>
      <w:proofErr w:type="spellEnd"/>
      <w:r>
        <w:t xml:space="preserve"> </w:t>
      </w:r>
      <w:proofErr w:type="spellStart"/>
      <w:r>
        <w:t>applicable</w:t>
      </w:r>
      <w:proofErr w:type="spellEnd"/>
      <w:r>
        <w:t>).</w:t>
      </w:r>
      <w:r w:rsidR="00AC31CF">
        <w:tab/>
      </w:r>
      <w:r w:rsidR="00AC31CF">
        <w:tab/>
      </w:r>
      <w:r>
        <w:br/>
      </w:r>
      <w:r>
        <w:br/>
      </w:r>
      <w:proofErr w:type="spellStart"/>
      <w:r>
        <w:t>Please</w:t>
      </w:r>
      <w:proofErr w:type="spellEnd"/>
      <w:r>
        <w:t xml:space="preserve"> </w:t>
      </w:r>
      <w:proofErr w:type="spellStart"/>
      <w:r>
        <w:t>direct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correspondence</w:t>
      </w:r>
      <w:proofErr w:type="spellEnd"/>
      <w:r>
        <w:t xml:space="preserve"> </w:t>
      </w:r>
      <w:proofErr w:type="spellStart"/>
      <w:r>
        <w:t>related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manuscript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the </w:t>
      </w:r>
      <w:proofErr w:type="spellStart"/>
      <w:r>
        <w:t>corresponding</w:t>
      </w:r>
      <w:proofErr w:type="spellEnd"/>
      <w:r>
        <w:t xml:space="preserve"> </w:t>
      </w:r>
      <w:proofErr w:type="spellStart"/>
      <w:r>
        <w:t>author</w:t>
      </w:r>
      <w:proofErr w:type="spellEnd"/>
      <w:r>
        <w:t xml:space="preserve"> at [</w:t>
      </w:r>
      <w:proofErr w:type="spellStart"/>
      <w:r>
        <w:t>Insert</w:t>
      </w:r>
      <w:proofErr w:type="spellEnd"/>
      <w:r>
        <w:t xml:space="preserve"> </w:t>
      </w:r>
      <w:proofErr w:type="spellStart"/>
      <w:r>
        <w:t>Correspondence</w:t>
      </w:r>
      <w:proofErr w:type="spellEnd"/>
      <w:r>
        <w:t xml:space="preserve"> </w:t>
      </w:r>
      <w:proofErr w:type="spellStart"/>
      <w:r>
        <w:t>Email</w:t>
      </w:r>
      <w:proofErr w:type="spellEnd"/>
      <w:r>
        <w:t>].</w:t>
      </w:r>
      <w:r w:rsidR="00AC31CF">
        <w:tab/>
      </w:r>
      <w:r>
        <w:br/>
      </w:r>
      <w:r>
        <w:br/>
      </w:r>
      <w:proofErr w:type="spellStart"/>
      <w:r>
        <w:t>We</w:t>
      </w:r>
      <w:proofErr w:type="spellEnd"/>
      <w:r>
        <w:t xml:space="preserve"> </w:t>
      </w:r>
      <w:proofErr w:type="spellStart"/>
      <w:r>
        <w:t>thank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time and </w:t>
      </w:r>
      <w:proofErr w:type="spellStart"/>
      <w:r>
        <w:t>consideration</w:t>
      </w:r>
      <w:proofErr w:type="spellEnd"/>
      <w:r>
        <w:t xml:space="preserve"> and </w:t>
      </w:r>
      <w:proofErr w:type="spellStart"/>
      <w:r>
        <w:t>look</w:t>
      </w:r>
      <w:proofErr w:type="spellEnd"/>
      <w:r>
        <w:t xml:space="preserve"> </w:t>
      </w:r>
      <w:proofErr w:type="spellStart"/>
      <w:r>
        <w:t>forward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the </w:t>
      </w:r>
      <w:proofErr w:type="spellStart"/>
      <w:r>
        <w:t>opportunity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contribute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PsyCraft</w:t>
      </w:r>
      <w:proofErr w:type="spellEnd"/>
      <w:r>
        <w:t xml:space="preserve"> </w:t>
      </w:r>
      <w:proofErr w:type="spellStart"/>
      <w:r>
        <w:t>Journal</w:t>
      </w:r>
      <w:proofErr w:type="spellEnd"/>
      <w:r>
        <w:t>.</w:t>
      </w:r>
      <w:r w:rsidR="00AC31CF">
        <w:tab/>
      </w:r>
      <w:r>
        <w:br/>
      </w:r>
    </w:p>
    <w:p w14:paraId="7C58FA33" w14:textId="77777777" w:rsidR="00562863" w:rsidRDefault="00562863" w:rsidP="00562863">
      <w:proofErr w:type="spellStart"/>
      <w:r>
        <w:lastRenderedPageBreak/>
        <w:t>Sincerely</w:t>
      </w:r>
      <w:proofErr w:type="spellEnd"/>
      <w:r>
        <w:t>,</w:t>
      </w:r>
      <w:r>
        <w:br/>
        <w:t xml:space="preserve">[Full Name of </w:t>
      </w:r>
      <w:proofErr w:type="spellStart"/>
      <w:r>
        <w:t>Corresponding</w:t>
      </w:r>
      <w:proofErr w:type="spellEnd"/>
      <w:r>
        <w:t xml:space="preserve"> Author, </w:t>
      </w:r>
      <w:proofErr w:type="spellStart"/>
      <w:r>
        <w:t>Degree</w:t>
      </w:r>
      <w:proofErr w:type="spellEnd"/>
      <w:r>
        <w:t>]</w:t>
      </w:r>
      <w:r>
        <w:br/>
        <w:t>[</w:t>
      </w:r>
      <w:proofErr w:type="spellStart"/>
      <w:r>
        <w:t>Affiliation</w:t>
      </w:r>
      <w:proofErr w:type="spellEnd"/>
      <w:r>
        <w:t>]</w:t>
      </w:r>
      <w:r>
        <w:br/>
        <w:t>[</w:t>
      </w:r>
      <w:proofErr w:type="spellStart"/>
      <w:r>
        <w:t>Correspondence</w:t>
      </w:r>
      <w:proofErr w:type="spellEnd"/>
      <w:r>
        <w:t xml:space="preserve"> </w:t>
      </w:r>
      <w:proofErr w:type="spellStart"/>
      <w:r>
        <w:t>Address</w:t>
      </w:r>
      <w:proofErr w:type="spellEnd"/>
      <w:r>
        <w:t>]</w:t>
      </w:r>
      <w:r>
        <w:br/>
      </w:r>
      <w:proofErr w:type="spellStart"/>
      <w:r>
        <w:t>Email</w:t>
      </w:r>
      <w:proofErr w:type="spellEnd"/>
      <w:r>
        <w:t>: [</w:t>
      </w:r>
      <w:proofErr w:type="spellStart"/>
      <w:r>
        <w:t>Corresponding</w:t>
      </w:r>
      <w:proofErr w:type="spellEnd"/>
      <w:r>
        <w:t xml:space="preserve"> </w:t>
      </w:r>
      <w:proofErr w:type="spellStart"/>
      <w:r>
        <w:t>Email</w:t>
      </w:r>
      <w:proofErr w:type="spellEnd"/>
      <w:r>
        <w:t>]</w:t>
      </w:r>
      <w:r>
        <w:br/>
        <w:t>Phone: [</w:t>
      </w:r>
      <w:proofErr w:type="spellStart"/>
      <w:r>
        <w:t>Optional</w:t>
      </w:r>
      <w:proofErr w:type="spellEnd"/>
      <w:r>
        <w:t>]</w:t>
      </w:r>
    </w:p>
    <w:p w14:paraId="2C8FCD93" w14:textId="77777777" w:rsidR="007077E4" w:rsidRPr="00562863" w:rsidRDefault="007077E4" w:rsidP="007077E4">
      <w:pPr>
        <w:rPr>
          <w:rFonts w:ascii="Cambria" w:hAnsi="Cambria"/>
        </w:rPr>
      </w:pPr>
    </w:p>
    <w:p w14:paraId="23CE51DA" w14:textId="77777777" w:rsidR="007077E4" w:rsidRPr="00562863" w:rsidRDefault="007077E4">
      <w:pPr>
        <w:rPr>
          <w:rFonts w:ascii="Cambria" w:hAnsi="Cambria"/>
          <w:lang w:val="en-GB"/>
        </w:rPr>
      </w:pPr>
    </w:p>
    <w:sectPr w:rsidR="007077E4" w:rsidRPr="00562863" w:rsidSect="00BA08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I0sTQyMjIwMzYwMrBQ0lEKTi0uzszPAykwqQUAFJAP9SwAAAA="/>
  </w:docVars>
  <w:rsids>
    <w:rsidRoot w:val="007077E4"/>
    <w:rsid w:val="0043504B"/>
    <w:rsid w:val="00457A36"/>
    <w:rsid w:val="00507ED5"/>
    <w:rsid w:val="00543367"/>
    <w:rsid w:val="00562863"/>
    <w:rsid w:val="006931AB"/>
    <w:rsid w:val="007077E4"/>
    <w:rsid w:val="00AC31CF"/>
    <w:rsid w:val="00B35EA1"/>
    <w:rsid w:val="00BA08C7"/>
    <w:rsid w:val="00C74A9D"/>
    <w:rsid w:val="00D85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11C2E1"/>
  <w15:chartTrackingRefBased/>
  <w15:docId w15:val="{FC05A9F5-FC32-4CB1-8998-0DC02932E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07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7077E4"/>
    <w:rPr>
      <w:b/>
      <w:bCs/>
    </w:rPr>
  </w:style>
  <w:style w:type="character" w:styleId="Kpr">
    <w:name w:val="Hyperlink"/>
    <w:basedOn w:val="VarsaylanParagrafYazTipi"/>
    <w:uiPriority w:val="99"/>
    <w:unhideWhenUsed/>
    <w:rsid w:val="007077E4"/>
    <w:rPr>
      <w:color w:val="0000FF"/>
      <w:u w:val="single"/>
    </w:rPr>
  </w:style>
  <w:style w:type="table" w:styleId="TabloKlavuzu">
    <w:name w:val="Table Grid"/>
    <w:basedOn w:val="NormalTablo"/>
    <w:uiPriority w:val="59"/>
    <w:rsid w:val="00BA08C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37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03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874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22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622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867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420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3466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8849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8808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87955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41176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7104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229</Words>
  <Characters>1469</Characters>
  <Application>Microsoft Office Word</Application>
  <DocSecurity>0</DocSecurity>
  <Lines>61</Lines>
  <Paragraphs>30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Lenova</dc:creator>
  <cp:keywords/>
  <dc:description/>
  <cp:lastModifiedBy>XXXX</cp:lastModifiedBy>
  <cp:revision>2</cp:revision>
  <cp:lastPrinted>2021-02-01T11:05:00Z</cp:lastPrinted>
  <dcterms:created xsi:type="dcterms:W3CDTF">2025-05-14T19:49:00Z</dcterms:created>
  <dcterms:modified xsi:type="dcterms:W3CDTF">2025-05-14T19:49:00Z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e0d75a06-beda-4526-a258-6cae1a08831b</vt:lpwstr>
  </property>
</Properties>
</file>